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/>
      </w:pPr>
      <w:r>
        <w:rPr>
          <w:b/>
          <w:bCs/>
        </w:rPr>
        <w:t>Załącznik nr 3</w:t>
      </w:r>
    </w:p>
    <w:p>
      <w:pPr>
        <w:pStyle w:val="Normal"/>
        <w:spacing w:lineRule="auto" w:line="276"/>
        <w:jc w:val="right"/>
        <w:rPr>
          <w:b/>
          <w:b/>
          <w:bCs/>
        </w:rPr>
      </w:pPr>
      <w:r>
        <w:rPr/>
      </w:r>
    </w:p>
    <w:p>
      <w:pPr>
        <w:pStyle w:val="Normal"/>
        <w:spacing w:lineRule="auto" w:line="276"/>
        <w:jc w:val="right"/>
        <w:rPr>
          <w:b/>
          <w:b/>
          <w:bCs/>
        </w:rPr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 xml:space="preserve"> </w:t>
      </w:r>
      <w:r>
        <w:rPr>
          <w:b/>
          <w:bCs/>
        </w:rPr>
        <w:t>UMOWA NR ……………………../2025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u w:val="single"/>
        </w:rPr>
        <w:t xml:space="preserve">O ŚWIADCZENIE SPECJALISTYCZNYCH  USŁUG OPIEKUŃCZYCH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 xml:space="preserve">W dniu …………………...  w </w:t>
      </w:r>
      <w:r>
        <w:rPr>
          <w:rFonts w:eastAsia="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Pawłowie</w:t>
      </w:r>
      <w:r>
        <w:rPr>
          <w:b/>
          <w:bCs/>
        </w:rPr>
        <w:t>, pomiędzy: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Gminnym Ośrodkiem Pomocy Społecznej w Pawłowie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Nip 664-19-64-887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reprezentowaną przez Kierownik Monikę Skrzeczyna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/>
        <w:t xml:space="preserve">zwanym w dalszej części </w:t>
      </w:r>
      <w:r>
        <w:rPr>
          <w:b/>
          <w:bCs/>
        </w:rPr>
        <w:t>Zleceniodawcą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a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………………………………………………………………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……………………………………………………………</w:t>
      </w:r>
      <w:r>
        <w:rPr>
          <w:b/>
          <w:bCs/>
        </w:rPr>
        <w:t>..</w:t>
      </w:r>
    </w:p>
    <w:p>
      <w:pPr>
        <w:pStyle w:val="Normal"/>
        <w:spacing w:lineRule="auto" w:line="276"/>
        <w:jc w:val="both"/>
        <w:rPr/>
      </w:pPr>
      <w:r>
        <w:rPr/>
        <w:t xml:space="preserve">zwanym w dalszej części </w:t>
      </w:r>
      <w:r>
        <w:rPr>
          <w:b/>
          <w:bCs/>
        </w:rPr>
        <w:t xml:space="preserve">Wykonawcą, </w:t>
      </w:r>
      <w:r>
        <w:rPr/>
        <w:t>o następującej treści: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1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Zamawiający zleca a Wykonawca zobowiązuje się do wykonania na terenie Gminy Pawłów usług dotyczących 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„</w:t>
      </w:r>
      <w:r>
        <w:rPr>
          <w:b/>
          <w:bCs/>
        </w:rPr>
        <w:t xml:space="preserve">Świadczenia </w:t>
      </w:r>
      <w:r>
        <w:rPr>
          <w:rStyle w:val="Mocnewyrnione"/>
          <w:b/>
          <w:bCs/>
        </w:rPr>
        <w:t xml:space="preserve">specjalistycznych usług opiekuńczych z zakresu rehabilitacji ruchowej dla dziecka wentylowanego mechanicznie </w:t>
      </w:r>
      <w:r>
        <w:rPr>
          <w:rFonts w:eastAsia="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b/>
          <w:bCs/>
        </w:rPr>
        <w:t xml:space="preserve"> godzin tygodniowo w miejscu zamieszkania na terenie Gminy Pawłów w roku 2025” </w:t>
      </w:r>
      <w:r>
        <w:rPr/>
        <w:t>zgodnie z ofertą Wykonawcy z dnia …………….r. stanowiącą integralną część umowy.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2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 xml:space="preserve">Umowa obowiązuje </w:t>
      </w:r>
      <w:r>
        <w:rPr>
          <w:b/>
          <w:bCs/>
        </w:rPr>
        <w:t>od dnia  ……………………... do dnia 31.12.2025r.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3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1. Na przedmiot umowy składa się wykonywanie specjalistycznych usług opiekuńczych dla dziec</w:t>
      </w:r>
      <w:r>
        <w:rPr>
          <w:rFonts w:eastAsia="SimSun" w:cs="Arial"/>
          <w:color w:val="auto"/>
          <w:kern w:val="2"/>
          <w:sz w:val="24"/>
          <w:szCs w:val="24"/>
          <w:lang w:val="pl-PL" w:eastAsia="zh-CN" w:bidi="hi-IN"/>
        </w:rPr>
        <w:t>ka</w:t>
      </w:r>
      <w:r>
        <w:rPr/>
        <w:t xml:space="preserve"> w miejscu zamieszkania świadczeniobiorc</w:t>
      </w:r>
      <w:r>
        <w:rPr>
          <w:rFonts w:eastAsia="SimSun" w:cs="Arial"/>
          <w:color w:val="auto"/>
          <w:kern w:val="2"/>
          <w:sz w:val="24"/>
          <w:szCs w:val="24"/>
          <w:lang w:val="pl-PL" w:eastAsia="zh-CN" w:bidi="hi-IN"/>
        </w:rPr>
        <w:t>y</w:t>
      </w:r>
      <w:r>
        <w:rPr/>
        <w:t xml:space="preserve"> na terenie Gminy </w:t>
      </w:r>
      <w:r>
        <w:rPr>
          <w:rFonts w:eastAsia="SimSun" w:cs="Arial"/>
          <w:color w:val="auto"/>
          <w:kern w:val="2"/>
          <w:sz w:val="24"/>
          <w:szCs w:val="24"/>
          <w:lang w:val="pl-PL" w:eastAsia="zh-CN" w:bidi="hi-IN"/>
        </w:rPr>
        <w:t>Pawłów</w:t>
      </w:r>
      <w:r>
        <w:rPr/>
        <w:t xml:space="preserve"> polegających na</w:t>
      </w:r>
      <w:r>
        <w:rPr>
          <w:color w:val="000000"/>
        </w:rPr>
        <w:t xml:space="preserve">  </w:t>
      </w:r>
      <w:r>
        <w:rPr>
          <w:rStyle w:val="Mocnewyrnione"/>
          <w:b w:val="false"/>
          <w:bCs w:val="false"/>
          <w:color w:val="000000"/>
        </w:rPr>
        <w:t>rehabilitacji ruchowej dla dziecka wentylowanego mechanicznie</w:t>
      </w:r>
      <w:r>
        <w:rPr>
          <w:b w:val="false"/>
          <w:bCs w:val="false"/>
        </w:rPr>
        <w:t xml:space="preserve">  </w:t>
      </w:r>
    </w:p>
    <w:p>
      <w:pPr>
        <w:pStyle w:val="Normal"/>
        <w:spacing w:lineRule="auto" w:line="276"/>
        <w:jc w:val="both"/>
        <w:rPr/>
      </w:pPr>
      <w:r>
        <w:rPr/>
        <w:t>2. Wykonywanie specjalistycznych usług opiekuńczych odbywać się będzie w dniach i wymiarze określonym szczegółowo w decyzji administracyjnej.</w:t>
      </w:r>
    </w:p>
    <w:p>
      <w:pPr>
        <w:pStyle w:val="Normal"/>
        <w:spacing w:lineRule="auto" w:line="276"/>
        <w:jc w:val="both"/>
        <w:rPr/>
      </w:pPr>
      <w:r>
        <w:rPr/>
        <w:t>3. Zamawiający zastrzega możliwość wykonywania specjalistycznych usług opiekuńczych,              o których mowa w umowie  w godzinach dopołudniowych jak i popołudniowych.</w:t>
      </w:r>
    </w:p>
    <w:p>
      <w:pPr>
        <w:pStyle w:val="Normal"/>
        <w:spacing w:lineRule="auto" w:line="276"/>
        <w:jc w:val="both"/>
        <w:rPr/>
      </w:pPr>
      <w:r>
        <w:rPr/>
        <w:t>4. Do obowiązków Wykonawcy należy także prowadzenie imiennego wykazu wykonanych usług zawierającego liczbę godzin z podpisami osoby wykonującej usługę i podpisami świadczeniobiorcy/opiekuna potwierdzającymi wykonanie usługi.</w:t>
      </w:r>
    </w:p>
    <w:p>
      <w:pPr>
        <w:pStyle w:val="Normal"/>
        <w:spacing w:lineRule="auto" w:line="276"/>
        <w:jc w:val="both"/>
        <w:rPr/>
      </w:pPr>
      <w:r>
        <w:rPr/>
        <w:t>5. Wykonawca zobowiązuje się do realizacji zleconego zadania przez działające w jego imieniu osoby, posiadające niezbędne kwalifikacje zawodowe do prawidłowego wykonywania przedmiotu umowy, które są określone w §3 Rozporządzenia</w:t>
      </w:r>
      <w:r>
        <w:rPr>
          <w:color w:val="000000"/>
        </w:rPr>
        <w:t xml:space="preserve"> Ministra Polityki Społecznej z dnia 22 września 2005 r. w sprawie specjalistycznych usług opiekuńczych (Dz. U.  z 20</w:t>
      </w:r>
      <w:r>
        <w:rPr>
          <w:rFonts w:eastAsia="SimSun" w:cs="Arial"/>
          <w:color w:val="000000"/>
          <w:kern w:val="2"/>
          <w:sz w:val="24"/>
          <w:szCs w:val="24"/>
          <w:lang w:val="pl-PL" w:eastAsia="zh-CN" w:bidi="hi-IN"/>
        </w:rPr>
        <w:t>24</w:t>
      </w:r>
      <w:r>
        <w:rPr>
          <w:color w:val="000000"/>
        </w:rPr>
        <w:t xml:space="preserve"> r. poz.816 ze zm.).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4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Wykonawca powinien rozpocząć świadczenie pomocy najpóźniej do 3 dnia od daty zgłoszenia usług przez Zamawiającego.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5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1. Strony ustalają, że rozliczenie za wykonanie przedmiotu umowy odbywać się będzie po zakończonym miesiącu na podstawie imiennego wykazu wykonanych usług oraz ilość godzin specjalistycznych usług opiekuńczych świadczonych w danym miesiącu.</w:t>
      </w:r>
    </w:p>
    <w:p>
      <w:pPr>
        <w:pStyle w:val="Normal"/>
        <w:spacing w:lineRule="auto" w:line="276"/>
        <w:jc w:val="both"/>
        <w:rPr/>
      </w:pPr>
      <w:r>
        <w:rPr/>
        <w:t xml:space="preserve">2. Rozliczenie godzin specjalistycznych usług opiekuńczych będzie dostarczane Zamawiającemu najpóźniej do </w:t>
      </w:r>
      <w:r>
        <w:rPr>
          <w:b/>
          <w:bCs/>
        </w:rPr>
        <w:t xml:space="preserve"> 5</w:t>
      </w:r>
      <w:r>
        <w:rPr/>
        <w:t xml:space="preserve"> dnia następującego po miesiącu rozliczeniowym.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6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/>
        <w:t>1. Strony ustalają stawkę za godzinę (60 min.) wykonywanego przedmiotu umowy określonego w § 3 ust. 1 umowy w wysokości  ……..</w:t>
      </w:r>
      <w:r>
        <w:rPr>
          <w:b/>
          <w:bCs/>
        </w:rPr>
        <w:t xml:space="preserve"> zł</w:t>
      </w:r>
      <w:r>
        <w:rPr/>
        <w:t xml:space="preserve"> słownie:                         .</w:t>
      </w:r>
    </w:p>
    <w:p>
      <w:pPr>
        <w:pStyle w:val="Normal"/>
        <w:spacing w:lineRule="auto" w:line="276"/>
        <w:jc w:val="both"/>
        <w:rPr/>
      </w:pPr>
      <w:r>
        <w:rPr/>
        <w:t>2. Podstawą do zapłaty wynagrodzenia będzie wystawiona przez Wykonawcę za dany miesiąc faktura/rachunek.</w:t>
      </w:r>
    </w:p>
    <w:p>
      <w:pPr>
        <w:pStyle w:val="Normal"/>
        <w:spacing w:lineRule="auto" w:line="276"/>
        <w:jc w:val="both"/>
        <w:rPr/>
      </w:pPr>
      <w:r>
        <w:rPr/>
        <w:t>3. Należności będą każdorazowo regulowane na wskazany przez Wykonawcę rachunek, w terminie 14 dni od daty otrzymania faktury/rachunku, wystawionej nie później niż pięć dni po upływie danego miesiąca, zgodnie z faktycznie przepracowanymi godzinami oraz rozliczeniem.</w:t>
      </w:r>
    </w:p>
    <w:p>
      <w:pPr>
        <w:pStyle w:val="Normal"/>
        <w:spacing w:lineRule="auto" w:line="276"/>
        <w:jc w:val="both"/>
        <w:rPr/>
      </w:pPr>
      <w:r>
        <w:rPr/>
        <w:t>4. Za datę zapłaty faktury/rachunku strony uznają dzień wydania przez Zamawiającego swojemu bankowi dyspozycji obciążenia konta na rzecz Wykonawcy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Dane do faktury: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 xml:space="preserve">Nabywca: </w:t>
      </w:r>
      <w:r>
        <w:rPr>
          <w:rFonts w:eastAsia="SimSun" w:cs="Arial"/>
          <w:color w:val="auto"/>
          <w:kern w:val="2"/>
          <w:sz w:val="24"/>
          <w:szCs w:val="24"/>
          <w:lang w:val="pl-PL" w:eastAsia="zh-CN" w:bidi="hi-IN"/>
        </w:rPr>
        <w:t>Gmina Pawłów</w:t>
      </w:r>
    </w:p>
    <w:p>
      <w:pPr>
        <w:pStyle w:val="Normal"/>
        <w:spacing w:lineRule="auto" w:line="276"/>
        <w:jc w:val="both"/>
        <w:rPr/>
      </w:pPr>
      <w:r>
        <w:rPr/>
        <w:tab/>
        <w:t xml:space="preserve">       Pawłów 56</w:t>
      </w:r>
    </w:p>
    <w:p>
      <w:pPr>
        <w:pStyle w:val="Normal"/>
        <w:spacing w:lineRule="auto" w:line="276"/>
        <w:jc w:val="both"/>
        <w:rPr>
          <w:highlight w:val="yellow"/>
        </w:rPr>
      </w:pPr>
      <w:r>
        <w:rPr/>
        <w:t xml:space="preserve">                  </w:t>
      </w:r>
      <w:r>
        <w:rPr/>
        <w:t xml:space="preserve">27-225 Pawłów </w:t>
      </w:r>
    </w:p>
    <w:p>
      <w:pPr>
        <w:pStyle w:val="Normal"/>
        <w:spacing w:lineRule="auto" w:line="276"/>
        <w:jc w:val="both"/>
        <w:rPr/>
      </w:pPr>
      <w:r>
        <w:rPr/>
        <w:tab/>
        <w:t xml:space="preserve">      NIP: </w:t>
      </w:r>
      <w:r>
        <w:rPr>
          <w:b w:val="false"/>
          <w:bCs w:val="false"/>
        </w:rPr>
        <w:t>664-19-64-396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Odbiorca:</w:t>
      </w:r>
      <w:r>
        <w:rPr/>
        <w:t xml:space="preserve"> Gminny Ośrodek Pomocy Społecznej w Pawłowie</w:t>
      </w:r>
    </w:p>
    <w:p>
      <w:pPr>
        <w:pStyle w:val="Normal"/>
        <w:spacing w:lineRule="auto" w:line="276"/>
        <w:jc w:val="both"/>
        <w:rPr/>
      </w:pPr>
      <w:r>
        <w:rPr/>
        <w:tab/>
        <w:t xml:space="preserve">       Pawłów 56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   </w:t>
      </w:r>
      <w:r>
        <w:rPr/>
        <w:t>27-225 Pawłów.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7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 xml:space="preserve">1. Wykonawca zobowiązuje się do przestrzegania obowiązujących przepisów prawa regulujących świadczenie specjalistycznych usług opiekuńczych </w:t>
      </w:r>
      <w:r>
        <w:rPr>
          <w:rStyle w:val="Mocnewyrnione"/>
          <w:b w:val="false"/>
          <w:bCs w:val="false"/>
        </w:rPr>
        <w:t xml:space="preserve">z zakresu rehabilitacji ruchowej dla dziecka wentylowanego mechanicznie </w:t>
      </w:r>
      <w:r>
        <w:rPr/>
        <w:t>zgodnie z ustawą z dnia 12 marca 2004 r. o pomocy społecznej  (Dz. U. z 2024 r. poz. 1283 ze zm.) oraz Rozporządzeniem Ministra Polityki Społecznej z dnia 24 maja 2024 r. w sprawie specjalistycznych usług opiekuńczych.</w:t>
      </w:r>
    </w:p>
    <w:p>
      <w:pPr>
        <w:pStyle w:val="Normal"/>
        <w:spacing w:lineRule="auto" w:line="276"/>
        <w:jc w:val="both"/>
        <w:rPr/>
      </w:pPr>
      <w:r>
        <w:rPr/>
        <w:t>2. Wykonawca zobowiązuje się wykonać przedmiot niniejszej umowy z zachowaniem należytej staranności, przy pełnym wykorzystaniu posiadanej wiedzy oraz doświadczenia.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8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/>
        <w:t>1. Zmiana postanowień niniejszej umowy jest możliwa wyłącznie w przypadku zaistnienia okoliczności, których nie można było przewidzieć w chwili jej zawarcia.</w:t>
      </w:r>
    </w:p>
    <w:p>
      <w:pPr>
        <w:pStyle w:val="Normal"/>
        <w:spacing w:lineRule="auto" w:line="276"/>
        <w:jc w:val="both"/>
        <w:rPr/>
      </w:pPr>
      <w:r>
        <w:rPr/>
        <w:t>2. Wszelkie zmiany umowy wymagają zachowania formy pisemnej pod rygorem nieważności.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§ 9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1. Każda ze stron niniejszej umowy oświadcza, że pełni funkcję Administratora danych                    w rozumieniu przepisów Rozporządzenia Parlamentu Europejskiego i Rady (UE) 2016/679 z dnia 27 kwietnia 2016 roku w sprawie ochrony osób fizycznych w związku z przetwarzaniem danych osobowych i w sprawie swobodnego przepływu takich danych oraz uchylenia dyrektywy 95/46/WE (Dz.Urz. UE L 2016, Nr 119, s. 1), zwanego dalej "RODO", w odniesieniu do danych osobowych, przetwarzanych na potrzeby realizacji Przedmiotu umowy.</w:t>
      </w:r>
    </w:p>
    <w:p>
      <w:pPr>
        <w:pStyle w:val="Normal"/>
        <w:spacing w:lineRule="auto" w:line="276"/>
        <w:jc w:val="both"/>
        <w:rPr/>
      </w:pPr>
      <w:r>
        <w:rPr/>
        <w:t>2. W związku z realizacją Przedmiotu umowy każda ze stron niniejszej umowy może gromadzić, wykorzystywać, przesyłać, przechowywać, utrwalać albo w inny sposób przetwarzać dane osobowe, dostarczane przez drugą Stronę, niezbędne do realizacji Przedmiotu umowy, które można powiązać z konkretnymi osobami, w tym w szczególności dane osobowe pracowników, podwykonawców, dostawców obu Stron w postaci: imienia, nazwiska, adresu e-mail, numeru telefonu, miejsca zatrudnienia, stanowiska służbowego, na zasadach określonych w powszechnie obowiązujących przepisach prawa.</w:t>
      </w:r>
    </w:p>
    <w:p>
      <w:pPr>
        <w:pStyle w:val="Normal"/>
        <w:spacing w:lineRule="auto" w:line="276"/>
        <w:jc w:val="both"/>
        <w:rPr/>
      </w:pPr>
      <w:r>
        <w:rPr/>
        <w:t>3. Każda ze stron umowy oświadcza ponadto, że:</w:t>
      </w:r>
    </w:p>
    <w:p>
      <w:pPr>
        <w:pStyle w:val="Normal"/>
        <w:spacing w:lineRule="auto" w:line="276"/>
        <w:jc w:val="both"/>
        <w:rPr/>
      </w:pPr>
      <w:r>
        <w:rPr/>
        <w:t xml:space="preserve">3.1. dane osobowe, otrzymane od drugiej strony umowy będą przetwarzane </w:t>
        <w:br/>
        <w:t>w celu realizacji Przedmiotu niniejszej umowy oraz zgodnie z wymogami prawa;</w:t>
      </w:r>
    </w:p>
    <w:p>
      <w:pPr>
        <w:pStyle w:val="Normal"/>
        <w:spacing w:lineRule="auto" w:line="276"/>
        <w:jc w:val="both"/>
        <w:rPr/>
      </w:pPr>
      <w:r>
        <w:rPr/>
        <w:t xml:space="preserve">3.2. wykonuje we własnym zakresie względem osób, których dane osobowe będą przetwarzane w ramach realizacji przedmiotu niniejszej umowy obowiązki informacyjne, wynikające z art. 13 i 14 RODO. </w:t>
      </w:r>
    </w:p>
    <w:p>
      <w:pPr>
        <w:pStyle w:val="Normal"/>
        <w:spacing w:lineRule="auto" w:line="276"/>
        <w:jc w:val="both"/>
        <w:rPr/>
      </w:pPr>
      <w:r>
        <w:rPr/>
        <w:t>4. Istotne informacje o zasadach przetwarzania przez stronę umowy danych osobowych osób, o których mowa w ust. 2, oraz o przysługujących tym osobom prawach w związku z przetwarzaniem ich danych osobowych, dostępne są na stronie internetowej Zleceniodawcy</w:t>
      </w:r>
      <w:r>
        <w:rPr>
          <w:rFonts w:eastAsia="Times New Roman"/>
          <w:sz w:val="22"/>
          <w:szCs w:val="22"/>
          <w:lang w:eastAsia="pl-PL"/>
        </w:rPr>
        <w:t xml:space="preserve"> 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10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/>
        <w:t>W sprawach nieuregulowanych w niniejszej umowie stosuje się przepisy Kodeksu cywilnego            oraz Kodeksu postępowania administracyjnego.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11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Spory wynikłe z tytułu wykonywania niniejszej umowy rozstrzygać będą sądy powszechne, właściwe dla siedziby Zamawiającego.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§ 12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Umowę sporządzono w dwóch jednobrzmiących egzemplarzach po jednym dla każdej ze stron.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…………………………………                                          ………………………………………</w:t>
      </w:r>
      <w:r>
        <w:rPr/>
        <w:t>.</w:t>
      </w:r>
    </w:p>
    <w:p>
      <w:pPr>
        <w:pStyle w:val="Normal"/>
        <w:spacing w:lineRule="auto" w:line="276"/>
        <w:jc w:val="both"/>
        <w:rPr/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(ZAMAWIAJĄCY)                                                                                          (WYKONAWCA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563C1"/>
      <w:u w:val="single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LibreOffice/6.4.2.2$Windows_X86_64 LibreOffice_project/4e471d8c02c9c90f512f7f9ead8875b57fcb1ec3</Application>
  <Pages>4</Pages>
  <Words>932</Words>
  <Characters>6104</Characters>
  <CharactersWithSpaces>7360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2021-11-04T10:38:44Z</dcterms:created>
  <dc:creator>Nina Szmytkowska</dc:creator>
  <dc:description/>
  <dc:language>pl-PL</dc:language>
  <cp:lastModifiedBy/>
  <cp:lastPrinted>2023-01-05T14:10:56Z</cp:lastPrinted>
  <dcterms:modified xsi:type="dcterms:W3CDTF">2025-08-25T13:01:59Z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