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81C4" w14:textId="7C49500F" w:rsidR="00D934F1" w:rsidRDefault="00000000">
      <w:pPr>
        <w:pStyle w:val="Standard"/>
        <w:jc w:val="center"/>
      </w:pPr>
      <w:r>
        <w:rPr>
          <w:rFonts w:cs="Times New Roman"/>
          <w:sz w:val="20"/>
          <w:szCs w:val="20"/>
          <w:u w:val="single"/>
        </w:rPr>
        <w:t xml:space="preserve"> Ankieta  dla uczestników projektu pn. </w:t>
      </w:r>
      <w:r w:rsidR="00084FAB">
        <w:rPr>
          <w:rFonts w:cs="Times New Roman"/>
          <w:sz w:val="20"/>
          <w:szCs w:val="20"/>
          <w:u w:val="single"/>
        </w:rPr>
        <w:t>„</w:t>
      </w:r>
      <w:r w:rsidR="00084FAB">
        <w:rPr>
          <w:rFonts w:cs="Times New Roman"/>
          <w:sz w:val="20"/>
          <w:szCs w:val="20"/>
        </w:rPr>
        <w:t>Magazyny energii = lepsze wykorzystanie  w gminach Związku Gmin Gór Świętokrzyskich</w:t>
      </w:r>
      <w:r>
        <w:rPr>
          <w:rFonts w:cs="Times New Roman"/>
          <w:sz w:val="20"/>
          <w:szCs w:val="20"/>
          <w:u w:val="single"/>
        </w:rPr>
        <w:t>”</w:t>
      </w:r>
    </w:p>
    <w:tbl>
      <w:tblPr>
        <w:tblW w:w="9498" w:type="dxa"/>
        <w:tblInd w:w="-2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D934F1" w14:paraId="6C784AB7" w14:textId="77777777">
        <w:trPr>
          <w:trHeight w:val="651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B0136C" w14:textId="77777777" w:rsidR="00D934F1" w:rsidRDefault="00000000">
            <w:pPr>
              <w:pStyle w:val="Bezodstpw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ankiety: ………………………</w:t>
            </w:r>
          </w:p>
          <w:p w14:paraId="13E5DA33" w14:textId="2618358F" w:rsidR="00D934F1" w:rsidRDefault="00000000">
            <w:pPr>
              <w:pStyle w:val="Standard"/>
              <w:jc w:val="center"/>
            </w:pPr>
            <w:r>
              <w:rPr>
                <w:rFonts w:cs="Times New Roman"/>
                <w:sz w:val="16"/>
                <w:szCs w:val="16"/>
              </w:rPr>
              <w:t xml:space="preserve">(wypełnia </w:t>
            </w:r>
            <w:r w:rsidR="004676BD">
              <w:rPr>
                <w:rFonts w:cs="Times New Roman"/>
                <w:sz w:val="16"/>
                <w:szCs w:val="16"/>
              </w:rPr>
              <w:t>Gmina</w:t>
            </w:r>
            <w:r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F08056" w14:textId="49B83E4F" w:rsidR="00595495" w:rsidRDefault="00595495">
            <w:pPr>
              <w:pStyle w:val="Standard"/>
            </w:pPr>
            <w:r>
              <w:rPr>
                <w:rFonts w:cs="Times New Roman"/>
                <w:sz w:val="20"/>
                <w:szCs w:val="20"/>
              </w:rPr>
              <w:t>Data wpływu</w:t>
            </w:r>
            <w:r w:rsidR="004676BD">
              <w:rPr>
                <w:rFonts w:cs="Times New Roman"/>
                <w:sz w:val="20"/>
                <w:szCs w:val="20"/>
              </w:rPr>
              <w:t xml:space="preserve"> do właściwego</w:t>
            </w:r>
            <w:r>
              <w:rPr>
                <w:rFonts w:cs="Times New Roman"/>
                <w:sz w:val="20"/>
                <w:szCs w:val="20"/>
              </w:rPr>
              <w:t xml:space="preserve"> UG …………………………….</w:t>
            </w:r>
          </w:p>
        </w:tc>
      </w:tr>
      <w:tr w:rsidR="00D934F1" w14:paraId="510D083C" w14:textId="77777777">
        <w:trPr>
          <w:trHeight w:val="2119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D748D6" w14:textId="77777777" w:rsidR="00D934F1" w:rsidRDefault="00000000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Cel ankiety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122B69" w14:textId="43A51853" w:rsidR="00D934F1" w:rsidRDefault="00000000">
            <w:pPr>
              <w:pStyle w:val="Standard"/>
              <w:jc w:val="center"/>
            </w:pPr>
            <w:r>
              <w:rPr>
                <w:rFonts w:cs="Times New Roman"/>
                <w:sz w:val="20"/>
                <w:szCs w:val="20"/>
              </w:rPr>
              <w:t>Niniejsza ankieta ma na celu deklarację uczestnictwa w projek</w:t>
            </w:r>
            <w:r w:rsidR="00595495">
              <w:rPr>
                <w:rFonts w:cs="Times New Roman"/>
                <w:sz w:val="20"/>
                <w:szCs w:val="20"/>
              </w:rPr>
              <w:t>cie: pn.: „Magazyny energii = lepsze wykorzystanie  w gminach Związku Gmin Gór Świętokrzyskich</w:t>
            </w:r>
            <w:r w:rsidR="00084FAB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</w:rPr>
              <w:t>, w ramach programu</w:t>
            </w:r>
            <w:r>
              <w:rPr>
                <w:rFonts w:cs="Times New Roman"/>
                <w:sz w:val="20"/>
                <w:szCs w:val="20"/>
              </w:rPr>
              <w:br/>
              <w:t xml:space="preserve"> Fundusze Europejskie dla</w:t>
            </w:r>
          </w:p>
          <w:p w14:paraId="28973AB2" w14:textId="1B8A9C9D" w:rsidR="00595495" w:rsidRDefault="00000000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Świętokrzyskiego 2021-2027, </w:t>
            </w:r>
            <w:r w:rsidR="00595495">
              <w:rPr>
                <w:rFonts w:cs="Times New Roman"/>
                <w:sz w:val="20"/>
                <w:szCs w:val="20"/>
              </w:rPr>
              <w:t>Działanie 2.3 Zielona energia – dotacje</w:t>
            </w:r>
          </w:p>
          <w:p w14:paraId="7F1823AC" w14:textId="7394A552" w:rsidR="00D934F1" w:rsidRDefault="00000000">
            <w:pPr>
              <w:pStyle w:val="Standard"/>
              <w:jc w:val="center"/>
            </w:pPr>
            <w:r>
              <w:rPr>
                <w:rFonts w:cs="Times New Roman"/>
                <w:sz w:val="20"/>
                <w:szCs w:val="20"/>
              </w:rPr>
              <w:t>Priorytet FESW.02 Fundusze</w:t>
            </w:r>
          </w:p>
          <w:p w14:paraId="5C1D7717" w14:textId="61E2D6F5" w:rsidR="00D934F1" w:rsidRDefault="00000000">
            <w:pPr>
              <w:pStyle w:val="Standard"/>
              <w:jc w:val="center"/>
            </w:pPr>
            <w:r>
              <w:rPr>
                <w:rFonts w:cs="Times New Roman"/>
                <w:sz w:val="20"/>
                <w:szCs w:val="20"/>
              </w:rPr>
              <w:t xml:space="preserve">Europejskie dla środowiska, </w:t>
            </w:r>
          </w:p>
          <w:p w14:paraId="716EA610" w14:textId="77777777" w:rsidR="00D934F1" w:rsidRDefault="00000000">
            <w:pPr>
              <w:pStyle w:val="Standard"/>
              <w:jc w:val="center"/>
            </w:pPr>
            <w:r>
              <w:rPr>
                <w:rFonts w:cs="Times New Roman"/>
                <w:sz w:val="20"/>
                <w:szCs w:val="20"/>
              </w:rPr>
              <w:t>Typ projektów: Magazyny energii na potrzeby istniejących</w:t>
            </w:r>
          </w:p>
          <w:p w14:paraId="3CE5A58E" w14:textId="77777777" w:rsidR="00D934F1" w:rsidRDefault="00000000">
            <w:pPr>
              <w:pStyle w:val="Standard"/>
              <w:jc w:val="center"/>
            </w:pPr>
            <w:r>
              <w:rPr>
                <w:rFonts w:cs="Times New Roman"/>
                <w:sz w:val="20"/>
                <w:szCs w:val="20"/>
              </w:rPr>
              <w:t>instalacji OZE - projekty parasolowe</w:t>
            </w:r>
          </w:p>
        </w:tc>
      </w:tr>
      <w:tr w:rsidR="00D934F1" w14:paraId="2D20243B" w14:textId="77777777">
        <w:trPr>
          <w:trHeight w:val="50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1C2DB" w14:textId="77777777" w:rsidR="00D934F1" w:rsidRDefault="00000000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Termin składania ankiety: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9D3C53" w14:textId="72F12826" w:rsidR="00D934F1" w:rsidRDefault="00000000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do </w:t>
            </w:r>
            <w:r w:rsidR="008B52B6">
              <w:rPr>
                <w:rFonts w:cs="Times New Roman"/>
                <w:b/>
                <w:bCs/>
                <w:sz w:val="20"/>
                <w:szCs w:val="20"/>
              </w:rPr>
              <w:t>20 lutego</w:t>
            </w:r>
            <w:r w:rsidR="00897485">
              <w:rPr>
                <w:rFonts w:cs="Times New Roman"/>
                <w:b/>
                <w:bCs/>
                <w:sz w:val="20"/>
                <w:szCs w:val="20"/>
              </w:rPr>
              <w:t xml:space="preserve"> 2026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r.</w:t>
            </w:r>
          </w:p>
        </w:tc>
      </w:tr>
    </w:tbl>
    <w:p w14:paraId="451AAA60" w14:textId="77777777" w:rsidR="00D934F1" w:rsidRDefault="00D934F1">
      <w:pPr>
        <w:pStyle w:val="Standard"/>
        <w:jc w:val="center"/>
        <w:rPr>
          <w:rFonts w:cs="Times New Roman"/>
          <w:sz w:val="20"/>
          <w:szCs w:val="20"/>
          <w:u w:val="single"/>
        </w:rPr>
      </w:pPr>
    </w:p>
    <w:tbl>
      <w:tblPr>
        <w:tblW w:w="9498" w:type="dxa"/>
        <w:tblInd w:w="-2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269"/>
      </w:tblGrid>
      <w:tr w:rsidR="00D934F1" w14:paraId="5A7F4D2C" w14:textId="77777777">
        <w:trPr>
          <w:gridAfter w:val="1"/>
          <w:wAfter w:w="1490" w:type="dxa"/>
          <w:trHeight w:val="719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6EE88" w14:textId="77777777" w:rsidR="00D934F1" w:rsidRDefault="00000000">
            <w:pPr>
              <w:pStyle w:val="Akapitzlist"/>
              <w:numPr>
                <w:ilvl w:val="0"/>
                <w:numId w:val="10"/>
              </w:num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Dane uczestnika projektu – właściciela lub współwłaściciela zainteresowanego</w:t>
            </w:r>
          </w:p>
          <w:p w14:paraId="43F9A016" w14:textId="77777777" w:rsidR="00D934F1" w:rsidRDefault="00000000">
            <w:pPr>
              <w:pStyle w:val="Standard"/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budową magazynu energii dla swojej instalacji fotowoltaicznej:</w:t>
            </w:r>
          </w:p>
        </w:tc>
      </w:tr>
      <w:tr w:rsidR="00D934F1" w14:paraId="54302B65" w14:textId="77777777">
        <w:trPr>
          <w:trHeight w:val="490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C08160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Imię i nazwisko:</w:t>
            </w:r>
          </w:p>
        </w:tc>
      </w:tr>
      <w:tr w:rsidR="00D934F1" w14:paraId="5E0776C1" w14:textId="77777777">
        <w:trPr>
          <w:trHeight w:val="411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FDB4A1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Miejscowość:</w:t>
            </w:r>
          </w:p>
        </w:tc>
      </w:tr>
      <w:tr w:rsidR="00D934F1" w14:paraId="0C987930" w14:textId="77777777">
        <w:trPr>
          <w:trHeight w:val="418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63A407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Ulica, nr domu:</w:t>
            </w:r>
          </w:p>
        </w:tc>
      </w:tr>
      <w:tr w:rsidR="00D934F1" w14:paraId="209E5F92" w14:textId="77777777">
        <w:trPr>
          <w:trHeight w:val="410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DD558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Nr telefonu:</w:t>
            </w:r>
          </w:p>
        </w:tc>
      </w:tr>
      <w:tr w:rsidR="00D934F1" w14:paraId="054030CE" w14:textId="77777777">
        <w:trPr>
          <w:trHeight w:val="432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C52C44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email:</w:t>
            </w:r>
          </w:p>
        </w:tc>
      </w:tr>
      <w:tr w:rsidR="00D934F1" w14:paraId="45C77937" w14:textId="77777777">
        <w:trPr>
          <w:trHeight w:val="692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9D0B4F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działki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</w:rPr>
              <w:t>(nr działki na której znajduje się instalacja PV)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D934F1" w14:paraId="68C25F7E" w14:textId="77777777">
        <w:trPr>
          <w:gridAfter w:val="1"/>
          <w:wAfter w:w="1490" w:type="dxa"/>
          <w:trHeight w:val="40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821092" w14:textId="77777777" w:rsidR="00D934F1" w:rsidRDefault="00000000">
            <w:pPr>
              <w:pStyle w:val="Akapitzlist"/>
              <w:numPr>
                <w:ilvl w:val="0"/>
                <w:numId w:val="7"/>
              </w:num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Lokalizacja instalacji PV:</w:t>
            </w:r>
          </w:p>
        </w:tc>
      </w:tr>
      <w:tr w:rsidR="00D934F1" w14:paraId="50B935D7" w14:textId="77777777">
        <w:trPr>
          <w:trHeight w:val="540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D6564B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Kod pocztowy, miejscowość:</w:t>
            </w:r>
          </w:p>
        </w:tc>
      </w:tr>
      <w:tr w:rsidR="00D934F1" w14:paraId="53E11CBD" w14:textId="77777777">
        <w:trPr>
          <w:trHeight w:val="420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535497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Ulica, nr domu:</w:t>
            </w:r>
          </w:p>
        </w:tc>
      </w:tr>
      <w:tr w:rsidR="00D934F1" w14:paraId="0A9FCECB" w14:textId="77777777">
        <w:trPr>
          <w:trHeight w:val="411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187079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działki:</w:t>
            </w:r>
          </w:p>
        </w:tc>
      </w:tr>
      <w:tr w:rsidR="00D934F1" w14:paraId="62B4F6BA" w14:textId="77777777">
        <w:trPr>
          <w:gridAfter w:val="1"/>
          <w:wAfter w:w="1490" w:type="dxa"/>
          <w:trHeight w:val="445"/>
        </w:trPr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CCE68A" w14:textId="77777777" w:rsidR="00D934F1" w:rsidRDefault="00000000">
            <w:pPr>
              <w:pStyle w:val="Akapitzlist"/>
              <w:numPr>
                <w:ilvl w:val="0"/>
                <w:numId w:val="7"/>
              </w:numPr>
              <w:jc w:val="center"/>
            </w:pPr>
            <w:r>
              <w:rPr>
                <w:rFonts w:cs="Times New Roman"/>
                <w:b/>
                <w:bCs/>
                <w:sz w:val="20"/>
                <w:szCs w:val="20"/>
              </w:rPr>
              <w:t>Dane dotyczące instalacji fotowoltaicznej:</w:t>
            </w:r>
          </w:p>
        </w:tc>
      </w:tr>
      <w:tr w:rsidR="00D934F1" w14:paraId="285025F9" w14:textId="77777777">
        <w:trPr>
          <w:trHeight w:val="699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A190F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Oświadczam, że posiadam zamontowaną instalację fotowoltaiczną o mocy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</w:rPr>
              <w:t>( proszę wpisać moc swojej instalacji PV w kW):</w:t>
            </w:r>
          </w:p>
        </w:tc>
      </w:tr>
      <w:tr w:rsidR="00D934F1" w14:paraId="74CF2C89" w14:textId="77777777">
        <w:trPr>
          <w:trHeight w:val="433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D8CE9" w14:textId="77777777" w:rsidR="00D934F1" w:rsidRDefault="00000000">
            <w:pPr>
              <w:pStyle w:val="Standard"/>
            </w:pPr>
            <w:r>
              <w:rPr>
                <w:rFonts w:cs="Times New Roman"/>
                <w:b/>
                <w:bCs/>
                <w:sz w:val="20"/>
                <w:szCs w:val="20"/>
              </w:rPr>
              <w:t>Nazwa i model falownika (inwertera):</w:t>
            </w:r>
          </w:p>
          <w:p w14:paraId="59A39D1C" w14:textId="77777777" w:rsidR="00D934F1" w:rsidRDefault="00D934F1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934F1" w14:paraId="67B65C53" w14:textId="77777777">
        <w:trPr>
          <w:trHeight w:val="699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C7D27" w14:textId="77777777" w:rsidR="00D934F1" w:rsidRDefault="00000000">
            <w:pPr>
              <w:pStyle w:val="Standard"/>
              <w:spacing w:before="100" w:after="160" w:line="247" w:lineRule="auto"/>
            </w:pPr>
            <w:r>
              <w:rPr>
                <w:rFonts w:cs="Times New Roman"/>
                <w:b/>
                <w:bCs/>
                <w:sz w:val="20"/>
                <w:szCs w:val="20"/>
              </w:rPr>
              <w:t>Rodzaj falownika (inwertera):</w:t>
            </w:r>
          </w:p>
          <w:p w14:paraId="6D8A24E5" w14:textId="77777777" w:rsidR="00D934F1" w:rsidRDefault="00D934F1">
            <w:pPr>
              <w:pStyle w:val="Standard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934F1" w14:paraId="6CFE6D25" w14:textId="77777777">
        <w:trPr>
          <w:trHeight w:val="799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0D529" w14:textId="77777777" w:rsidR="00D934F1" w:rsidRDefault="00000000">
            <w:pPr>
              <w:pStyle w:val="Standard"/>
              <w:spacing w:before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Miejsce instalacji PV </w:t>
            </w:r>
            <w:r>
              <w:rPr>
                <w:rFonts w:cs="Times New Roman"/>
                <w:i/>
                <w:iCs/>
                <w:sz w:val="20"/>
                <w:szCs w:val="20"/>
              </w:rPr>
              <w:t>(proszę zaznaczyć właściwą lokalizację):</w:t>
            </w:r>
          </w:p>
        </w:tc>
      </w:tr>
      <w:tr w:rsidR="00D934F1" w14:paraId="6ABB8DFC" w14:textId="77777777">
        <w:trPr>
          <w:trHeight w:val="799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E09D1" w14:textId="77777777" w:rsidR="00D934F1" w:rsidRDefault="00000000">
            <w:pPr>
              <w:pStyle w:val="Standard"/>
              <w:spacing w:before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t>Sposób rozliczenia energii elektrycznej wyprodukowanej z instalacji fotowoltaicznej</w:t>
            </w:r>
          </w:p>
        </w:tc>
      </w:tr>
      <w:tr w:rsidR="00D934F1" w14:paraId="7AC4FBFE" w14:textId="77777777" w:rsidTr="00336EC3">
        <w:trPr>
          <w:trHeight w:val="983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2EE83" w14:textId="7C86D37B" w:rsidR="00D934F1" w:rsidRDefault="00000000">
            <w:pPr>
              <w:pStyle w:val="Standard"/>
              <w:spacing w:before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Rodzaj instalacji elektrycznej w budynku:</w:t>
            </w:r>
          </w:p>
        </w:tc>
      </w:tr>
      <w:tr w:rsidR="00D934F1" w14:paraId="248EA4E7" w14:textId="77777777">
        <w:trPr>
          <w:trHeight w:val="699"/>
        </w:trPr>
        <w:tc>
          <w:tcPr>
            <w:tcW w:w="62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42865" w14:textId="77777777" w:rsidR="00D934F1" w:rsidRDefault="00000000">
            <w:pPr>
              <w:pStyle w:val="Standard"/>
              <w:spacing w:before="100"/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Moc przyłączeniowa budynku zgodna z umową z operatorem sieci </w:t>
            </w:r>
            <w:r>
              <w:rPr>
                <w:rFonts w:cs="Times New Roman"/>
                <w:sz w:val="20"/>
                <w:szCs w:val="20"/>
              </w:rPr>
              <w:t>(maksymalna moc poboru prądu):</w:t>
            </w:r>
          </w:p>
        </w:tc>
      </w:tr>
    </w:tbl>
    <w:p w14:paraId="0F58EF4A" w14:textId="77777777" w:rsidR="00D934F1" w:rsidRDefault="00D934F1">
      <w:pPr>
        <w:pStyle w:val="Akapitzlist"/>
        <w:spacing w:line="276" w:lineRule="auto"/>
        <w:ind w:left="360"/>
        <w:rPr>
          <w:rFonts w:cs="Times New Roman"/>
          <w:sz w:val="20"/>
          <w:szCs w:val="20"/>
        </w:rPr>
      </w:pPr>
    </w:p>
    <w:p w14:paraId="61E0944A" w14:textId="77777777" w:rsidR="00D934F1" w:rsidRDefault="00000000">
      <w:pPr>
        <w:pStyle w:val="Akapitzlist"/>
        <w:numPr>
          <w:ilvl w:val="0"/>
          <w:numId w:val="11"/>
        </w:numPr>
        <w:spacing w:line="276" w:lineRule="auto"/>
      </w:pPr>
      <w:r>
        <w:rPr>
          <w:rFonts w:eastAsia="Times New Roman" w:cs="Times New Roman"/>
          <w:sz w:val="20"/>
          <w:szCs w:val="20"/>
          <w:lang w:eastAsia="pl-PL"/>
        </w:rPr>
        <w:t xml:space="preserve">Oświadczam, że ankietę wypełniłam/em z należytą starannością, a dane w niej zawarte są zgodne ze stanem faktycznym.   </w:t>
      </w:r>
    </w:p>
    <w:p w14:paraId="7FA5D3BD" w14:textId="7304D29C" w:rsidR="00D934F1" w:rsidRDefault="00000000">
      <w:pPr>
        <w:pStyle w:val="Akapitzlist"/>
        <w:numPr>
          <w:ilvl w:val="0"/>
          <w:numId w:val="12"/>
        </w:numPr>
        <w:spacing w:before="216" w:line="276" w:lineRule="auto"/>
        <w:jc w:val="both"/>
      </w:pPr>
      <w:r>
        <w:rPr>
          <w:color w:val="000000"/>
          <w:spacing w:val="5"/>
          <w:w w:val="105"/>
          <w:sz w:val="20"/>
          <w:szCs w:val="20"/>
        </w:rPr>
        <w:t xml:space="preserve">Złożenie ankiety nie oznacza przyjęcia do projektu i otrzymania dotacji. Ankieta służy do oszacowania </w:t>
      </w:r>
      <w:r>
        <w:rPr>
          <w:color w:val="000000"/>
          <w:spacing w:val="-4"/>
          <w:w w:val="105"/>
          <w:sz w:val="20"/>
          <w:szCs w:val="20"/>
        </w:rPr>
        <w:t xml:space="preserve">zapotrzebowania na magazyny energii na terenie </w:t>
      </w:r>
      <w:r w:rsidR="00897485">
        <w:rPr>
          <w:color w:val="000000"/>
          <w:spacing w:val="-4"/>
          <w:w w:val="105"/>
          <w:sz w:val="20"/>
          <w:szCs w:val="20"/>
        </w:rPr>
        <w:t>gmin Związku Gmin Gór Świętokrzyskich</w:t>
      </w:r>
      <w:r>
        <w:rPr>
          <w:color w:val="000000"/>
          <w:spacing w:val="-4"/>
          <w:w w:val="105"/>
          <w:sz w:val="20"/>
          <w:szCs w:val="20"/>
        </w:rPr>
        <w:t>.</w:t>
      </w:r>
    </w:p>
    <w:p w14:paraId="17B8F957" w14:textId="33892345" w:rsidR="00D934F1" w:rsidRDefault="00000000">
      <w:pPr>
        <w:pStyle w:val="Akapitzlist"/>
        <w:numPr>
          <w:ilvl w:val="0"/>
          <w:numId w:val="2"/>
        </w:numPr>
        <w:spacing w:before="216" w:line="276" w:lineRule="auto"/>
        <w:jc w:val="both"/>
      </w:pPr>
      <w:r>
        <w:rPr>
          <w:color w:val="000000"/>
          <w:spacing w:val="5"/>
          <w:w w:val="105"/>
          <w:sz w:val="20"/>
          <w:szCs w:val="20"/>
        </w:rPr>
        <w:t xml:space="preserve">Projekt będzie realizowany </w:t>
      </w:r>
      <w:r>
        <w:rPr>
          <w:rFonts w:cs="Times New Roman"/>
          <w:color w:val="000000"/>
          <w:spacing w:val="5"/>
          <w:w w:val="105"/>
          <w:sz w:val="20"/>
          <w:szCs w:val="20"/>
        </w:rPr>
        <w:t xml:space="preserve">przez </w:t>
      </w:r>
      <w:r w:rsidR="00897485">
        <w:rPr>
          <w:rFonts w:cs="Times New Roman"/>
          <w:color w:val="000000"/>
          <w:spacing w:val="5"/>
          <w:w w:val="105"/>
          <w:sz w:val="20"/>
          <w:szCs w:val="20"/>
        </w:rPr>
        <w:t>Związek Gmin Gór Świętokrzyskich</w:t>
      </w:r>
      <w:r>
        <w:rPr>
          <w:rFonts w:cs="Times New Roman"/>
          <w:color w:val="000000"/>
          <w:spacing w:val="5"/>
          <w:w w:val="105"/>
          <w:sz w:val="20"/>
          <w:szCs w:val="20"/>
        </w:rPr>
        <w:t xml:space="preserve"> w partnerstwie z Gminami: </w:t>
      </w:r>
      <w:r w:rsidR="00897485">
        <w:rPr>
          <w:rFonts w:cs="Times New Roman"/>
          <w:color w:val="000000"/>
          <w:spacing w:val="5"/>
          <w:w w:val="105"/>
          <w:sz w:val="20"/>
          <w:szCs w:val="20"/>
        </w:rPr>
        <w:t>Bieliny, Górno, Łączna, Masłów, Pawłów, Waśniów</w:t>
      </w:r>
      <w:r>
        <w:rPr>
          <w:rFonts w:cs="Times New Roman"/>
          <w:color w:val="000000"/>
          <w:spacing w:val="5"/>
          <w:w w:val="105"/>
          <w:sz w:val="20"/>
          <w:szCs w:val="20"/>
        </w:rPr>
        <w:t xml:space="preserve"> (ze środków pochodzących z Europejskiego Funduszu Rozwoju Regionalnego w ramach </w:t>
      </w:r>
      <w:r>
        <w:rPr>
          <w:rFonts w:cs="Times New Roman"/>
          <w:sz w:val="20"/>
          <w:szCs w:val="20"/>
        </w:rPr>
        <w:t>w ramach programu Fundusze Europejskie dla Świętokrzyskiego 2021-2027, Priorytet FESW.02 Fundusze Europejskie dla środowiska, Działanie 2.3 Zielona energia)</w:t>
      </w:r>
      <w:r w:rsidR="0089748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>
        <w:rPr>
          <w:color w:val="000000"/>
          <w:spacing w:val="5"/>
          <w:w w:val="105"/>
          <w:sz w:val="20"/>
          <w:szCs w:val="20"/>
        </w:rPr>
        <w:t xml:space="preserve">tylko w przypadku podpisania przez </w:t>
      </w:r>
      <w:r w:rsidR="00897485">
        <w:rPr>
          <w:color w:val="000000"/>
          <w:spacing w:val="5"/>
          <w:w w:val="105"/>
          <w:sz w:val="20"/>
          <w:szCs w:val="20"/>
        </w:rPr>
        <w:t>Związek Gmin Gór Świętokrzyskich</w:t>
      </w:r>
      <w:r>
        <w:rPr>
          <w:color w:val="000000"/>
          <w:spacing w:val="5"/>
          <w:w w:val="105"/>
          <w:sz w:val="20"/>
          <w:szCs w:val="20"/>
        </w:rPr>
        <w:t xml:space="preserve"> umowy o dofinansowanie na jego realizację z Instytucją Zarządzającą programem regionalnym Fundusze</w:t>
      </w:r>
      <w:r>
        <w:rPr>
          <w:rFonts w:cs="Times New Roman"/>
          <w:sz w:val="20"/>
          <w:szCs w:val="20"/>
        </w:rPr>
        <w:t xml:space="preserve"> </w:t>
      </w:r>
      <w:r>
        <w:rPr>
          <w:color w:val="000000"/>
          <w:spacing w:val="5"/>
          <w:w w:val="105"/>
          <w:sz w:val="20"/>
          <w:szCs w:val="20"/>
        </w:rPr>
        <w:t>Europejskie dla Świętokrzyskiego 2021-2027.</w:t>
      </w:r>
    </w:p>
    <w:p w14:paraId="2E4245DD" w14:textId="77777777" w:rsidR="00D934F1" w:rsidRDefault="00000000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3F7EFF29" w14:textId="77777777" w:rsidR="00D934F1" w:rsidRDefault="00D934F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60F9380" w14:textId="77777777" w:rsidR="00D934F1" w:rsidRDefault="00D934F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E9A538B" w14:textId="77777777" w:rsidR="00D934F1" w:rsidRDefault="00000000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14:paraId="2183BE42" w14:textId="77777777" w:rsidR="00D934F1" w:rsidRDefault="00000000">
      <w:pPr>
        <w:pStyle w:val="Bezodstpw"/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(data)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(podpis)</w:t>
      </w:r>
    </w:p>
    <w:p w14:paraId="5626BDBF" w14:textId="77777777" w:rsidR="00D934F1" w:rsidRDefault="00D934F1">
      <w:pPr>
        <w:pStyle w:val="Standard"/>
        <w:rPr>
          <w:rFonts w:eastAsia="Times New Roman" w:cs="Times New Roman"/>
          <w:b/>
          <w:i/>
          <w:lang w:eastAsia="pl-PL"/>
        </w:rPr>
      </w:pPr>
    </w:p>
    <w:p w14:paraId="274A2513" w14:textId="77777777" w:rsidR="00D934F1" w:rsidRDefault="00000000">
      <w:pPr>
        <w:pStyle w:val="Standard"/>
        <w:pageBreakBefore/>
        <w:jc w:val="center"/>
      </w:pPr>
      <w:r>
        <w:rPr>
          <w:rFonts w:eastAsia="Times New Roman" w:cs="Times New Roman"/>
          <w:b/>
          <w:i/>
          <w:lang w:eastAsia="pl-PL"/>
        </w:rPr>
        <w:lastRenderedPageBreak/>
        <w:t>Klauzura RODO</w:t>
      </w:r>
    </w:p>
    <w:p w14:paraId="627D17D3" w14:textId="77777777" w:rsidR="00D934F1" w:rsidRDefault="00D934F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65C069E" w14:textId="522F4405" w:rsidR="00897485" w:rsidRPr="00897485" w:rsidRDefault="00897485" w:rsidP="00084FAB">
      <w:pPr>
        <w:pStyle w:val="Standard"/>
        <w:jc w:val="both"/>
        <w:rPr>
          <w:sz w:val="20"/>
          <w:szCs w:val="20"/>
        </w:rPr>
      </w:pPr>
      <w:r w:rsidRPr="00897485">
        <w:rPr>
          <w:sz w:val="20"/>
          <w:szCs w:val="20"/>
        </w:rPr>
        <w:t xml:space="preserve">Zgodnie z art. 13 ogólnego rozporządzenia z dnia 27 kwietnia 2016 r. w sprawie ochrony osób fizycznych </w:t>
      </w:r>
      <w:r w:rsidR="00084FAB">
        <w:rPr>
          <w:sz w:val="20"/>
          <w:szCs w:val="20"/>
        </w:rPr>
        <w:br/>
      </w:r>
      <w:r w:rsidRPr="00897485">
        <w:rPr>
          <w:sz w:val="20"/>
          <w:szCs w:val="20"/>
        </w:rPr>
        <w:t>w związku z przetwarzaniem danych osobowych i w sprawie swobodnego przepływu takich danych oraz uchylenia dyrektywy 95/46/WE – ogólne rozporządzenie o ochronie danych „RODO” (Dz. Urz. UE L 119 z 04.05.2016), informujemy, że:</w:t>
      </w:r>
    </w:p>
    <w:p w14:paraId="1DEB21A0" w14:textId="3F7A7F2B" w:rsidR="00897485" w:rsidRPr="00897485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1) Administratorem Pani/Pana danych osobowych jest Związek Gmin Gór Świętokrzyskich, ul. Partyzantów 17,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 xml:space="preserve">26-004 Bieliny, telefon: 41 302 50 94 w.209, e-mail: </w:t>
      </w:r>
      <w:hyperlink r:id="rId7" w:history="1">
        <w:r w:rsidRPr="00897485">
          <w:rPr>
            <w:rStyle w:val="Hipercze"/>
            <w:sz w:val="20"/>
            <w:szCs w:val="20"/>
          </w:rPr>
          <w:t>zggs@zggs.com.pl</w:t>
        </w:r>
      </w:hyperlink>
      <w:r>
        <w:rPr>
          <w:sz w:val="20"/>
          <w:szCs w:val="20"/>
        </w:rPr>
        <w:t xml:space="preserve"> </w:t>
      </w:r>
    </w:p>
    <w:p w14:paraId="6075B8D6" w14:textId="14E9309C" w:rsidR="00897485" w:rsidRPr="00897485" w:rsidRDefault="00897485" w:rsidP="00084FAB">
      <w:pPr>
        <w:pStyle w:val="Standard"/>
        <w:ind w:left="142" w:hanging="142"/>
        <w:jc w:val="both"/>
        <w:rPr>
          <w:sz w:val="20"/>
          <w:szCs w:val="20"/>
        </w:rPr>
      </w:pPr>
      <w:r w:rsidRPr="00897485">
        <w:rPr>
          <w:sz w:val="20"/>
          <w:szCs w:val="20"/>
        </w:rPr>
        <w:t xml:space="preserve">2) Kontakt z Inspektorem Ochrony Danych - adres e-mail: </w:t>
      </w:r>
      <w:hyperlink r:id="rId8" w:history="1">
        <w:r w:rsidRPr="00897485">
          <w:rPr>
            <w:rStyle w:val="Hipercze"/>
            <w:sz w:val="20"/>
            <w:szCs w:val="20"/>
          </w:rPr>
          <w:t>iod.rodo.ochrona@gmail.com</w:t>
        </w:r>
      </w:hyperlink>
      <w:r>
        <w:rPr>
          <w:sz w:val="20"/>
          <w:szCs w:val="20"/>
        </w:rPr>
        <w:t xml:space="preserve"> </w:t>
      </w:r>
    </w:p>
    <w:p w14:paraId="1453C904" w14:textId="28E3D767" w:rsidR="00897485" w:rsidRPr="00897485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3) Pani/Pana dane osobowe przetwarzane będą w celu realizacji statutowych zadań Związku Gmin Gór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Świętokrzyskich na podstawie:</w:t>
      </w:r>
    </w:p>
    <w:p w14:paraId="6D536722" w14:textId="77777777" w:rsidR="00897485" w:rsidRPr="00897485" w:rsidRDefault="00897485" w:rsidP="00084FAB">
      <w:pPr>
        <w:pStyle w:val="Standard"/>
        <w:ind w:left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• art. 6 ust. 1 lit. a (udzielona zgoda w zakresie i celu określonym w treści zgody),</w:t>
      </w:r>
    </w:p>
    <w:p w14:paraId="5E25A5DF" w14:textId="3ADE2360" w:rsidR="00897485" w:rsidRPr="00897485" w:rsidRDefault="00897485" w:rsidP="00084FAB">
      <w:pPr>
        <w:pStyle w:val="Standard"/>
        <w:ind w:left="426" w:hanging="142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• art. 6 ust. 1 lit. b RODO (wykonanie umowy, której Pan/Pani jest stroną lub do podjęcia działań, na</w:t>
      </w:r>
      <w:r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Pani/Pana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żądanie, przed zawarciem umowy),</w:t>
      </w:r>
    </w:p>
    <w:p w14:paraId="6DC5DD10" w14:textId="19BC1E2B" w:rsidR="00897485" w:rsidRPr="00897485" w:rsidRDefault="00897485" w:rsidP="00084FAB">
      <w:pPr>
        <w:pStyle w:val="Standard"/>
        <w:ind w:left="426" w:hanging="142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• art. 6 ust. 1 lit. c RODO (realizacja zadań publicznych własnych bądź zleconych określonych przepisami</w:t>
      </w:r>
      <w:r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prawa, w celu realizacji przysługujących uprawnień, bądź spełnienia przez ZGGŚ obowiązków</w:t>
      </w:r>
      <w:r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określonych przepisami prawa).</w:t>
      </w:r>
    </w:p>
    <w:p w14:paraId="6563BD61" w14:textId="089E72A9" w:rsidR="00897485" w:rsidRPr="00897485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4) Pani/Pana dane osobowe będą przetwarzane przez czas określony przepisami prawa, niezbędny do</w:t>
      </w:r>
      <w:r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realizacji celów przetwarzania wskazanego w pkt. 3 oraz przez czas wynikający z przepisów prawa</w:t>
      </w:r>
      <w:r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dotyczących archiwizacji. Dane przetwarzane w oparciu o wyrażoną zgodę będą przetwarzane do czasu jej</w:t>
      </w:r>
      <w:r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wycofania, jednak nie dłużej niż przez czas niezbędny do wykonania umowy. W celach związanych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z ustaleniem, dochodzeniem lub obroną roszczeń dane będą przechowywane przez okres przedawnienia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roszczeń określonych w przepisach prawa.</w:t>
      </w:r>
    </w:p>
    <w:p w14:paraId="25D71076" w14:textId="5D56AA5E" w:rsidR="00897485" w:rsidRPr="00897485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5) Posiada Pani/Pan prawo dostępu do treści swoich danych osobowych oraz prawo do ich sprostowania,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usunięcia, ograniczenia przetwarzania, prawo do przenoszenia danych osobowych, prawo wniesienia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sprzeciwu.</w:t>
      </w:r>
    </w:p>
    <w:p w14:paraId="0C24ADA0" w14:textId="0F68FEDB" w:rsidR="00897485" w:rsidRPr="00897485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6) Tam, gdzie do przetwarzania danych osobowych konieczne jest wyrażenie zgody, zawsze ma Pani/Pan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prawo nie wyrazić zgody, a w przypadku jej wcześniejszego wyrażenia, do cofnięcia zgody. Wycofanie zgody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nie ma wpływu na przetwarzanie Pani/Pana danych do momentu jej wycofania.</w:t>
      </w:r>
    </w:p>
    <w:p w14:paraId="12ECA0F4" w14:textId="6733B852" w:rsidR="00897485" w:rsidRPr="00897485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7) Ma Pani/Pan prawo wniesienia skargi do organu nadzorczego, tj. Prezesa Urzędu Ochrony Danych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Osobowych, ul. Stanisława Moniuszki 1A, 00-014 Warszawa, gdy uzna Pani/Panu, że przetwarzanie narusza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przepisy RODO.</w:t>
      </w:r>
    </w:p>
    <w:p w14:paraId="3B20B740" w14:textId="3297BFDA" w:rsidR="00897485" w:rsidRPr="00897485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8) Odbiorcami Pani/Pana danych osobowych mogą być uprawnione organy na podstawie przepisów prawa,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a także podmioty uczestniczące w procesach koniecznych do wykonania umowy.</w:t>
      </w:r>
    </w:p>
    <w:p w14:paraId="7122E92A" w14:textId="77777777" w:rsidR="00897485" w:rsidRPr="00897485" w:rsidRDefault="00897485" w:rsidP="00084FAB">
      <w:pPr>
        <w:pStyle w:val="Standard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9) Pani/Pana dane osobowe nie będą profilowane.</w:t>
      </w:r>
    </w:p>
    <w:p w14:paraId="367B9B98" w14:textId="43F5640D" w:rsidR="00D934F1" w:rsidRPr="00084FAB" w:rsidRDefault="00897485" w:rsidP="00084FAB">
      <w:pPr>
        <w:pStyle w:val="Standard"/>
        <w:ind w:left="284" w:hanging="284"/>
        <w:jc w:val="both"/>
        <w:rPr>
          <w:sz w:val="20"/>
          <w:szCs w:val="20"/>
        </w:rPr>
      </w:pPr>
      <w:r w:rsidRPr="00897485">
        <w:rPr>
          <w:sz w:val="20"/>
          <w:szCs w:val="20"/>
        </w:rPr>
        <w:t>10) Podanie przez Panią/Pana danych osobowych wynikających z przepisów prawa jest obowiązkowe,</w:t>
      </w:r>
      <w:r w:rsidR="00084FAB">
        <w:rPr>
          <w:sz w:val="20"/>
          <w:szCs w:val="20"/>
        </w:rPr>
        <w:t xml:space="preserve"> </w:t>
      </w:r>
      <w:r w:rsidR="00084FAB">
        <w:rPr>
          <w:sz w:val="20"/>
          <w:szCs w:val="20"/>
        </w:rPr>
        <w:br/>
      </w:r>
      <w:r w:rsidRPr="00897485">
        <w:rPr>
          <w:sz w:val="20"/>
          <w:szCs w:val="20"/>
        </w:rPr>
        <w:t>w wyjątkiem danych osobowych, których podanie jest dobrowolne. Konsekwencją nie podania przez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Panią/Pana danych osobowych wymaganych przez przepisy prawa jest brak możliwości zrealizowania celów</w:t>
      </w:r>
      <w:r w:rsidR="00084FAB">
        <w:rPr>
          <w:sz w:val="20"/>
          <w:szCs w:val="20"/>
        </w:rPr>
        <w:t xml:space="preserve"> </w:t>
      </w:r>
      <w:r w:rsidRPr="00897485">
        <w:rPr>
          <w:sz w:val="20"/>
          <w:szCs w:val="20"/>
        </w:rPr>
        <w:t>(wykonania umowy)</w:t>
      </w:r>
      <w:r w:rsidR="00084FAB">
        <w:rPr>
          <w:sz w:val="20"/>
          <w:szCs w:val="20"/>
        </w:rPr>
        <w:t>.</w:t>
      </w:r>
    </w:p>
    <w:p w14:paraId="3F0CF66D" w14:textId="77777777" w:rsidR="00D934F1" w:rsidRDefault="00D934F1">
      <w:pPr>
        <w:pStyle w:val="Standard"/>
        <w:spacing w:line="360" w:lineRule="auto"/>
      </w:pPr>
    </w:p>
    <w:p w14:paraId="5AF35D32" w14:textId="77777777" w:rsidR="00084FAB" w:rsidRDefault="00084FAB">
      <w:pPr>
        <w:pStyle w:val="Standard"/>
        <w:spacing w:line="360" w:lineRule="auto"/>
      </w:pPr>
    </w:p>
    <w:p w14:paraId="6F569620" w14:textId="6F4225B6" w:rsidR="00D934F1" w:rsidRDefault="00000000">
      <w:pPr>
        <w:pStyle w:val="Standard"/>
      </w:pPr>
      <w:r>
        <w:rPr>
          <w:sz w:val="20"/>
          <w:szCs w:val="20"/>
        </w:rPr>
        <w:t>…</w:t>
      </w:r>
      <w:r w:rsidR="00084FAB">
        <w:rPr>
          <w:sz w:val="20"/>
          <w:szCs w:val="20"/>
        </w:rPr>
        <w:t>………………….</w:t>
      </w:r>
      <w:r>
        <w:rPr>
          <w:sz w:val="20"/>
          <w:szCs w:val="20"/>
        </w:rPr>
        <w:t>…., dn., …..............................................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….............................................................</w:t>
      </w:r>
    </w:p>
    <w:p w14:paraId="67CA445B" w14:textId="337245E1" w:rsidR="00D934F1" w:rsidRDefault="00000000">
      <w:pPr>
        <w:pStyle w:val="Standard"/>
      </w:pPr>
      <w:r>
        <w:rPr>
          <w:sz w:val="20"/>
          <w:szCs w:val="20"/>
        </w:rPr>
        <w:t xml:space="preserve">(miejscowość) </w:t>
      </w:r>
      <w:r w:rsidR="00084FAB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(data)</w:t>
      </w:r>
      <w:r>
        <w:rPr>
          <w:sz w:val="20"/>
          <w:szCs w:val="20"/>
        </w:rPr>
        <w:tab/>
      </w:r>
      <w:r w:rsidR="00084FAB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 xml:space="preserve"> (czytelny podpis)</w:t>
      </w:r>
    </w:p>
    <w:p w14:paraId="55AD4547" w14:textId="77777777" w:rsidR="00D934F1" w:rsidRDefault="00D934F1">
      <w:pPr>
        <w:pStyle w:val="Standard"/>
        <w:spacing w:line="360" w:lineRule="auto"/>
        <w:jc w:val="both"/>
      </w:pPr>
    </w:p>
    <w:sectPr w:rsidR="00D934F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4B1F" w14:textId="77777777" w:rsidR="00FF5DDC" w:rsidRDefault="00FF5DDC">
      <w:pPr>
        <w:spacing w:after="0" w:line="240" w:lineRule="auto"/>
      </w:pPr>
      <w:r>
        <w:separator/>
      </w:r>
    </w:p>
  </w:endnote>
  <w:endnote w:type="continuationSeparator" w:id="0">
    <w:p w14:paraId="510540F2" w14:textId="77777777" w:rsidR="00FF5DDC" w:rsidRDefault="00FF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F9DB" w14:textId="77777777" w:rsidR="00FF5DDC" w:rsidRDefault="00FF5D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BB993" w14:textId="77777777" w:rsidR="00FF5DDC" w:rsidRDefault="00FF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959"/>
    <w:multiLevelType w:val="multilevel"/>
    <w:tmpl w:val="85D025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4E24B4"/>
    <w:multiLevelType w:val="multilevel"/>
    <w:tmpl w:val="9104E86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6AE61B2"/>
    <w:multiLevelType w:val="multilevel"/>
    <w:tmpl w:val="466E5618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3B1C4FD6"/>
    <w:multiLevelType w:val="multilevel"/>
    <w:tmpl w:val="2DE62604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532F6ABE"/>
    <w:multiLevelType w:val="multilevel"/>
    <w:tmpl w:val="7AAC7C9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85F7C3F"/>
    <w:multiLevelType w:val="multilevel"/>
    <w:tmpl w:val="A1BA06FE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)"/>
      <w:lvlJc w:val="left"/>
      <w:pPr>
        <w:ind w:left="1800" w:hanging="360"/>
      </w:p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6" w15:restartNumberingAfterBreak="0">
    <w:nsid w:val="5C240BE7"/>
    <w:multiLevelType w:val="multilevel"/>
    <w:tmpl w:val="906AA302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5D6C46DB"/>
    <w:multiLevelType w:val="multilevel"/>
    <w:tmpl w:val="0E02B788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" w15:restartNumberingAfterBreak="0">
    <w:nsid w:val="60031C06"/>
    <w:multiLevelType w:val="multilevel"/>
    <w:tmpl w:val="A936F01C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899049885">
    <w:abstractNumId w:val="0"/>
  </w:num>
  <w:num w:numId="2" w16cid:durableId="1111125241">
    <w:abstractNumId w:val="7"/>
  </w:num>
  <w:num w:numId="3" w16cid:durableId="2129353188">
    <w:abstractNumId w:val="8"/>
  </w:num>
  <w:num w:numId="4" w16cid:durableId="1180008037">
    <w:abstractNumId w:val="5"/>
  </w:num>
  <w:num w:numId="5" w16cid:durableId="397749467">
    <w:abstractNumId w:val="2"/>
  </w:num>
  <w:num w:numId="6" w16cid:durableId="1689405536">
    <w:abstractNumId w:val="1"/>
  </w:num>
  <w:num w:numId="7" w16cid:durableId="1670207485">
    <w:abstractNumId w:val="4"/>
  </w:num>
  <w:num w:numId="8" w16cid:durableId="1951350072">
    <w:abstractNumId w:val="3"/>
  </w:num>
  <w:num w:numId="9" w16cid:durableId="432363898">
    <w:abstractNumId w:val="6"/>
  </w:num>
  <w:num w:numId="10" w16cid:durableId="1512840283">
    <w:abstractNumId w:val="4"/>
    <w:lvlOverride w:ilvl="0">
      <w:startOverride w:val="1"/>
    </w:lvlOverride>
  </w:num>
  <w:num w:numId="11" w16cid:durableId="1068772080">
    <w:abstractNumId w:val="3"/>
    <w:lvlOverride w:ilvl="0">
      <w:startOverride w:val="1"/>
    </w:lvlOverride>
  </w:num>
  <w:num w:numId="12" w16cid:durableId="1287001465">
    <w:abstractNumId w:val="7"/>
    <w:lvlOverride w:ilvl="0">
      <w:startOverride w:val="1"/>
    </w:lvlOverride>
  </w:num>
  <w:num w:numId="13" w16cid:durableId="935938722">
    <w:abstractNumId w:val="6"/>
    <w:lvlOverride w:ilvl="0">
      <w:startOverride w:val="1"/>
    </w:lvlOverride>
  </w:num>
  <w:num w:numId="14" w16cid:durableId="176214604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F1"/>
    <w:rsid w:val="000471D7"/>
    <w:rsid w:val="00084FAB"/>
    <w:rsid w:val="001D29CA"/>
    <w:rsid w:val="00336EC3"/>
    <w:rsid w:val="004676BD"/>
    <w:rsid w:val="00595495"/>
    <w:rsid w:val="0061332A"/>
    <w:rsid w:val="00737120"/>
    <w:rsid w:val="00781913"/>
    <w:rsid w:val="00874838"/>
    <w:rsid w:val="00897485"/>
    <w:rsid w:val="008B52B6"/>
    <w:rsid w:val="00AE5A4C"/>
    <w:rsid w:val="00C81EEF"/>
    <w:rsid w:val="00D934F1"/>
    <w:rsid w:val="00E00406"/>
    <w:rsid w:val="00F6443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F5AD"/>
  <w15:docId w15:val="{41DC720A-F264-42E6-8F3C-3766E31C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widowControl/>
      <w:spacing w:after="0" w:line="240" w:lineRule="auto"/>
    </w:pPr>
  </w:style>
  <w:style w:type="paragraph" w:customStyle="1" w:styleId="Default">
    <w:name w:val="Default"/>
    <w:pPr>
      <w:widowControl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Poprawka">
    <w:name w:val="Revision"/>
    <w:pPr>
      <w:widowControl/>
      <w:spacing w:after="0" w:line="240" w:lineRule="auto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897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do.ochro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ggs@zgg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EB. Banakiewicz</dc:creator>
  <cp:lastModifiedBy>Jarek Łapka</cp:lastModifiedBy>
  <cp:revision>6</cp:revision>
  <cp:lastPrinted>2025-12-19T09:37:00Z</cp:lastPrinted>
  <dcterms:created xsi:type="dcterms:W3CDTF">2025-04-10T11:22:00Z</dcterms:created>
  <dcterms:modified xsi:type="dcterms:W3CDTF">2026-02-06T09:33:00Z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